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8E" w:rsidRPr="00AA112E" w:rsidRDefault="00AA112E" w:rsidP="00464D8E">
      <w:pPr>
        <w:outlineLvl w:val="0"/>
        <w:rPr>
          <w:rFonts w:ascii="Arial" w:hAnsi="Arial"/>
          <w:b/>
        </w:rPr>
      </w:pPr>
      <w:r w:rsidRPr="00AA112E">
        <w:rPr>
          <w:rFonts w:ascii="Arial" w:hAnsi="Arial"/>
          <w:b/>
        </w:rPr>
        <w:t>3</w:t>
      </w:r>
      <w:r w:rsidRPr="00AA112E">
        <w:rPr>
          <w:rFonts w:ascii="Arial" w:hAnsi="Arial"/>
          <w:b/>
          <w:vertAlign w:val="superscript"/>
        </w:rPr>
        <w:t>rd</w:t>
      </w:r>
      <w:r w:rsidRPr="00AA112E">
        <w:rPr>
          <w:rFonts w:ascii="Arial" w:hAnsi="Arial"/>
          <w:b/>
        </w:rPr>
        <w:t xml:space="preserve"> Grade ELA-</w:t>
      </w:r>
      <w:proofErr w:type="gramStart"/>
      <w:r w:rsidRPr="00AA112E">
        <w:rPr>
          <w:rFonts w:ascii="Arial" w:hAnsi="Arial"/>
          <w:b/>
        </w:rPr>
        <w:t>S  Life</w:t>
      </w:r>
      <w:proofErr w:type="gramEnd"/>
      <w:r w:rsidRPr="00AA112E">
        <w:rPr>
          <w:rFonts w:ascii="Arial" w:hAnsi="Arial"/>
          <w:b/>
        </w:rPr>
        <w:t xml:space="preserve"> Cycle of Animals and Web 2.0 Tools</w:t>
      </w:r>
    </w:p>
    <w:tbl>
      <w:tblPr>
        <w:tblpPr w:leftFromText="180" w:rightFromText="180" w:vertAnchor="page" w:horzAnchor="page" w:tblpX="853" w:tblpY="1621"/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4"/>
        <w:gridCol w:w="5394"/>
      </w:tblGrid>
      <w:tr w:rsidR="00464D8E" w:rsidRPr="001704FB">
        <w:tc>
          <w:tcPr>
            <w:tcW w:w="10788" w:type="dxa"/>
            <w:gridSpan w:val="2"/>
            <w:shd w:val="clear" w:color="auto" w:fill="D9D9D9"/>
            <w:vAlign w:val="center"/>
          </w:tcPr>
          <w:p w:rsidR="00464D8E" w:rsidRPr="00BB7922" w:rsidRDefault="00464D8E" w:rsidP="00464D8E">
            <w:pPr>
              <w:pStyle w:val="Heading3"/>
              <w:spacing w:before="60"/>
              <w:jc w:val="center"/>
            </w:pPr>
            <w:r w:rsidRPr="001704FB">
              <w:rPr>
                <w:szCs w:val="28"/>
              </w:rPr>
              <w:t>S</w:t>
            </w:r>
            <w:r>
              <w:rPr>
                <w:szCs w:val="28"/>
              </w:rPr>
              <w:t>tage 1: Identify Desired Targets for Learning</w:t>
            </w:r>
          </w:p>
        </w:tc>
      </w:tr>
      <w:tr w:rsidR="00464D8E" w:rsidRPr="001704FB">
        <w:tc>
          <w:tcPr>
            <w:tcW w:w="10788" w:type="dxa"/>
            <w:gridSpan w:val="2"/>
          </w:tcPr>
          <w:p w:rsidR="00464D8E" w:rsidRPr="001704FB" w:rsidRDefault="00464D8E" w:rsidP="00464D8E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Identify Targets:</w:t>
            </w:r>
          </w:p>
          <w:p w:rsidR="003D060C" w:rsidRPr="001F5751" w:rsidRDefault="003D060C" w:rsidP="001364CF">
            <w:pPr>
              <w:pStyle w:val="ListBullet2"/>
              <w:numPr>
                <w:ilvl w:val="0"/>
                <w:numId w:val="0"/>
              </w:numPr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1F5751">
              <w:rPr>
                <w:rFonts w:ascii="Arial Narrow" w:hAnsi="Arial Narrow"/>
                <w:sz w:val="22"/>
                <w:szCs w:val="22"/>
                <w:u w:val="single"/>
              </w:rPr>
              <w:t>Students:</w:t>
            </w:r>
          </w:p>
          <w:p w:rsidR="00464D8E" w:rsidRDefault="001364CF" w:rsidP="001364CF">
            <w:pPr>
              <w:pStyle w:val="ListBullet2"/>
              <w:numPr>
                <w:ilvl w:val="0"/>
                <w:numId w:val="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Students will learn research skills while in a sheltered ELL environment.  </w:t>
            </w:r>
          </w:p>
          <w:p w:rsidR="001364CF" w:rsidRDefault="001364CF" w:rsidP="001364CF">
            <w:pPr>
              <w:pStyle w:val="ListBullet2"/>
              <w:numPr>
                <w:ilvl w:val="0"/>
                <w:numId w:val="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Students will produce a final project demonstrating their knowledge on a chosen animal’s life cycle.</w:t>
            </w:r>
          </w:p>
          <w:p w:rsidR="003D060C" w:rsidRDefault="003D060C" w:rsidP="001364CF">
            <w:pPr>
              <w:pStyle w:val="ListBullet2"/>
              <w:numPr>
                <w:ilvl w:val="0"/>
                <w:numId w:val="0"/>
              </w:numPr>
              <w:rPr>
                <w:rFonts w:ascii="Arial Narrow" w:hAnsi="Arial Narrow"/>
                <w:sz w:val="22"/>
                <w:szCs w:val="22"/>
              </w:rPr>
            </w:pPr>
          </w:p>
          <w:p w:rsidR="003D060C" w:rsidRPr="001F5751" w:rsidRDefault="003D060C" w:rsidP="001364CF">
            <w:pPr>
              <w:pStyle w:val="ListBullet2"/>
              <w:numPr>
                <w:ilvl w:val="0"/>
                <w:numId w:val="0"/>
              </w:numPr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1F5751">
              <w:rPr>
                <w:rFonts w:ascii="Arial Narrow" w:hAnsi="Arial Narrow"/>
                <w:sz w:val="22"/>
                <w:szCs w:val="22"/>
                <w:u w:val="single"/>
              </w:rPr>
              <w:t>Teachers:</w:t>
            </w:r>
          </w:p>
          <w:p w:rsidR="003D060C" w:rsidRDefault="003D060C" w:rsidP="001364CF">
            <w:pPr>
              <w:pStyle w:val="ListBullet2"/>
              <w:numPr>
                <w:ilvl w:val="0"/>
                <w:numId w:val="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Collaboration skills between teacher librarian and 3</w:t>
            </w:r>
            <w:r w:rsidRPr="003D060C">
              <w:rPr>
                <w:rFonts w:ascii="Arial Narrow" w:hAnsi="Arial Narrow"/>
                <w:sz w:val="22"/>
                <w:szCs w:val="22"/>
                <w:vertAlign w:val="superscript"/>
              </w:rPr>
              <w:t>rd</w:t>
            </w:r>
            <w:r>
              <w:rPr>
                <w:rFonts w:ascii="Arial Narrow" w:hAnsi="Arial Narrow"/>
                <w:sz w:val="22"/>
                <w:szCs w:val="22"/>
              </w:rPr>
              <w:t xml:space="preserve"> grade class room teacher.   </w:t>
            </w:r>
          </w:p>
          <w:p w:rsidR="003D060C" w:rsidRDefault="00934CA9" w:rsidP="001364CF">
            <w:pPr>
              <w:pStyle w:val="ListBullet2"/>
              <w:numPr>
                <w:ilvl w:val="0"/>
                <w:numId w:val="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Integration of Step Up to Writing tools into Core curriculum: Social Studies Unit of Animal Life Cycles</w:t>
            </w:r>
          </w:p>
          <w:p w:rsidR="00464D8E" w:rsidRPr="001364CF" w:rsidRDefault="00934CA9" w:rsidP="00934CA9">
            <w:pPr>
              <w:pStyle w:val="ListBullet2"/>
              <w:numPr>
                <w:ilvl w:val="0"/>
                <w:numId w:val="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Integration of Technology into Core Curriculum</w:t>
            </w:r>
          </w:p>
          <w:p w:rsidR="00464D8E" w:rsidRPr="001704FB" w:rsidRDefault="00464D8E" w:rsidP="00464D8E">
            <w:pPr>
              <w:pStyle w:val="ListBullet2"/>
              <w:numPr>
                <w:ilvl w:val="0"/>
                <w:numId w:val="0"/>
              </w:numPr>
              <w:ind w:left="720" w:hanging="360"/>
              <w:rPr>
                <w:rFonts w:ascii="Garamond" w:hAnsi="Garamond"/>
              </w:rPr>
            </w:pPr>
          </w:p>
        </w:tc>
      </w:tr>
      <w:tr w:rsidR="00464D8E" w:rsidRPr="001704FB">
        <w:tc>
          <w:tcPr>
            <w:tcW w:w="10788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464D8E" w:rsidRPr="00B705F1" w:rsidRDefault="00464D8E" w:rsidP="00464D8E">
            <w:pPr>
              <w:pStyle w:val="Heading3"/>
              <w:spacing w:before="60"/>
              <w:jc w:val="center"/>
            </w:pPr>
            <w:r>
              <w:rPr>
                <w:szCs w:val="28"/>
              </w:rPr>
              <w:t>Stage 2:</w:t>
            </w:r>
            <w:r w:rsidRPr="001704F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Create </w:t>
            </w:r>
            <w:r w:rsidRPr="001704FB">
              <w:rPr>
                <w:szCs w:val="28"/>
              </w:rPr>
              <w:t>Assessments for Learning</w:t>
            </w:r>
          </w:p>
        </w:tc>
      </w:tr>
      <w:tr w:rsidR="00464D8E" w:rsidRPr="001704FB">
        <w:tc>
          <w:tcPr>
            <w:tcW w:w="10788" w:type="dxa"/>
            <w:gridSpan w:val="2"/>
            <w:tcBorders>
              <w:bottom w:val="single" w:sz="4" w:space="0" w:color="auto"/>
            </w:tcBorders>
          </w:tcPr>
          <w:p w:rsidR="00464D8E" w:rsidRPr="001704FB" w:rsidRDefault="00464D8E" w:rsidP="00464D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List observable traits of learning:</w:t>
            </w:r>
          </w:p>
          <w:p w:rsidR="001F5751" w:rsidRPr="00066FA2" w:rsidRDefault="001F5751" w:rsidP="00464D8E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 w:rsidRPr="00066FA2">
              <w:rPr>
                <w:rFonts w:ascii="Arial Narrow" w:hAnsi="Arial Narrow" w:cs="Arial"/>
                <w:sz w:val="22"/>
                <w:szCs w:val="22"/>
                <w:u w:val="single"/>
              </w:rPr>
              <w:t>Students:</w:t>
            </w:r>
          </w:p>
          <w:p w:rsidR="001F5751" w:rsidRDefault="00066FA2" w:rsidP="00464D8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Oral fluency </w:t>
            </w:r>
          </w:p>
          <w:p w:rsidR="00464D8E" w:rsidRDefault="00066FA2" w:rsidP="00464D8E">
            <w:pPr>
              <w:rPr>
                <w:rFonts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Well written paragraph to Science prompt</w:t>
            </w:r>
          </w:p>
          <w:p w:rsidR="00464D8E" w:rsidRPr="001704FB" w:rsidRDefault="00464D8E" w:rsidP="00464D8E">
            <w:pPr>
              <w:rPr>
                <w:rFonts w:cs="Arial"/>
              </w:rPr>
            </w:pPr>
          </w:p>
          <w:p w:rsidR="00464D8E" w:rsidRPr="00066FA2" w:rsidRDefault="00066FA2" w:rsidP="00464D8E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 w:rsidRPr="00066FA2">
              <w:rPr>
                <w:rFonts w:ascii="Arial Narrow" w:hAnsi="Arial Narrow" w:cs="Arial"/>
                <w:sz w:val="22"/>
                <w:szCs w:val="22"/>
                <w:u w:val="single"/>
              </w:rPr>
              <w:t>Teacher</w:t>
            </w: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:</w:t>
            </w:r>
          </w:p>
          <w:p w:rsidR="00464D8E" w:rsidRPr="00AA112E" w:rsidRDefault="00066FA2" w:rsidP="00464D8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Collaborative lesson plans</w:t>
            </w:r>
          </w:p>
        </w:tc>
      </w:tr>
      <w:tr w:rsidR="00464D8E" w:rsidRPr="001704FB">
        <w:tc>
          <w:tcPr>
            <w:tcW w:w="10788" w:type="dxa"/>
            <w:gridSpan w:val="2"/>
            <w:tcBorders>
              <w:bottom w:val="nil"/>
            </w:tcBorders>
          </w:tcPr>
          <w:p w:rsidR="00464D8E" w:rsidRPr="001F5751" w:rsidRDefault="00464D8E" w:rsidP="00464D8E">
            <w:pPr>
              <w:rPr>
                <w:rFonts w:ascii="Arial" w:hAnsi="Arial" w:cs="Arial"/>
                <w:b/>
              </w:rPr>
            </w:pPr>
            <w:r w:rsidRPr="001704FB">
              <w:rPr>
                <w:rFonts w:ascii="Arial" w:hAnsi="Arial" w:cs="Arial"/>
                <w:b/>
              </w:rPr>
              <w:t>Assessments</w:t>
            </w:r>
          </w:p>
        </w:tc>
      </w:tr>
      <w:tr w:rsidR="00464D8E" w:rsidRPr="001704FB" w:rsidTr="00066FA2">
        <w:trPr>
          <w:trHeight w:val="1563"/>
        </w:trPr>
        <w:tc>
          <w:tcPr>
            <w:tcW w:w="5394" w:type="dxa"/>
            <w:tcBorders>
              <w:top w:val="nil"/>
              <w:bottom w:val="single" w:sz="4" w:space="0" w:color="auto"/>
            </w:tcBorders>
          </w:tcPr>
          <w:p w:rsidR="00464D8E" w:rsidRPr="001704FB" w:rsidRDefault="00464D8E" w:rsidP="00464D8E">
            <w:pPr>
              <w:rPr>
                <w:rFonts w:ascii="Arial" w:hAnsi="Arial" w:cs="Arial"/>
                <w:b/>
                <w:sz w:val="22"/>
              </w:rPr>
            </w:pPr>
            <w:r w:rsidRPr="001704FB">
              <w:rPr>
                <w:rFonts w:ascii="Arial" w:hAnsi="Arial" w:cs="Arial"/>
                <w:b/>
                <w:sz w:val="22"/>
              </w:rPr>
              <w:t>Student Work:</w:t>
            </w:r>
          </w:p>
          <w:p w:rsidR="00066FA2" w:rsidRPr="00066FA2" w:rsidRDefault="001F5751" w:rsidP="00066FA2">
            <w:pPr>
              <w:pStyle w:val="ListParagraph"/>
              <w:numPr>
                <w:ilvl w:val="0"/>
                <w:numId w:val="16"/>
              </w:numPr>
            </w:pPr>
            <w:r w:rsidRPr="001F5751">
              <w:rPr>
                <w:rFonts w:ascii="Arial Narrow" w:hAnsi="Arial Narrow" w:cs="Arial"/>
                <w:sz w:val="22"/>
                <w:szCs w:val="22"/>
              </w:rPr>
              <w:t xml:space="preserve">Written paragraph </w:t>
            </w:r>
          </w:p>
          <w:p w:rsidR="00464D8E" w:rsidRPr="00066FA2" w:rsidRDefault="001F5751" w:rsidP="00066FA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2"/>
                <w:szCs w:val="22"/>
              </w:rPr>
            </w:pPr>
            <w:r w:rsidRPr="00066FA2">
              <w:rPr>
                <w:rFonts w:ascii="Arial Narrow" w:hAnsi="Arial Narrow"/>
                <w:sz w:val="22"/>
                <w:szCs w:val="22"/>
              </w:rPr>
              <w:t xml:space="preserve">Recorded student voice </w:t>
            </w:r>
          </w:p>
        </w:tc>
        <w:tc>
          <w:tcPr>
            <w:tcW w:w="5394" w:type="dxa"/>
            <w:tcBorders>
              <w:top w:val="nil"/>
              <w:bottom w:val="single" w:sz="4" w:space="0" w:color="auto"/>
            </w:tcBorders>
          </w:tcPr>
          <w:p w:rsidR="00464D8E" w:rsidRPr="001704FB" w:rsidRDefault="00464D8E" w:rsidP="00464D8E">
            <w:pPr>
              <w:rPr>
                <w:rFonts w:ascii="Arial" w:hAnsi="Arial" w:cs="Arial"/>
                <w:b/>
                <w:sz w:val="22"/>
              </w:rPr>
            </w:pPr>
            <w:r w:rsidRPr="001704FB">
              <w:rPr>
                <w:rFonts w:ascii="Arial" w:hAnsi="Arial" w:cs="Arial"/>
                <w:b/>
                <w:sz w:val="22"/>
              </w:rPr>
              <w:t>Measurement:</w:t>
            </w:r>
          </w:p>
          <w:p w:rsidR="00464D8E" w:rsidRDefault="00464D8E" w:rsidP="001F5751">
            <w:pPr>
              <w:pStyle w:val="ListBullet"/>
              <w:framePr w:hSpace="0" w:wrap="auto" w:vAnchor="margin" w:hAnchor="text" w:xAlign="left" w:yAlign="inline"/>
              <w:numPr>
                <w:ilvl w:val="0"/>
                <w:numId w:val="0"/>
              </w:numPr>
            </w:pPr>
            <w:r>
              <w:t>Teacher</w:t>
            </w:r>
          </w:p>
          <w:p w:rsidR="00464D8E" w:rsidRDefault="00066FA2" w:rsidP="001F5751">
            <w:pPr>
              <w:pStyle w:val="ListBullet"/>
              <w:framePr w:hSpace="0" w:wrap="auto" w:vAnchor="margin" w:hAnchor="text" w:xAlign="left" w:yAlign="inline"/>
              <w:numPr>
                <w:ilvl w:val="0"/>
                <w:numId w:val="17"/>
              </w:numPr>
            </w:pPr>
            <w:r>
              <w:t>Collaboration of T</w:t>
            </w:r>
            <w:r w:rsidR="001F5751">
              <w:t>ech</w:t>
            </w:r>
            <w:r>
              <w:t>nology</w:t>
            </w:r>
            <w:r w:rsidR="001F5751">
              <w:t xml:space="preserve"> integration with Science Standards</w:t>
            </w:r>
          </w:p>
          <w:p w:rsidR="001F5751" w:rsidRPr="001704FB" w:rsidRDefault="00066FA2" w:rsidP="001F5751">
            <w:pPr>
              <w:pStyle w:val="ListBullet"/>
              <w:framePr w:hSpace="0" w:wrap="auto" w:vAnchor="margin" w:hAnchor="text" w:xAlign="left" w:yAlign="inline"/>
              <w:numPr>
                <w:ilvl w:val="0"/>
                <w:numId w:val="17"/>
              </w:numPr>
            </w:pPr>
            <w:r>
              <w:t xml:space="preserve">Using digital tools to improve language </w:t>
            </w:r>
            <w:r w:rsidR="00AA112E">
              <w:t>acquisition</w:t>
            </w:r>
          </w:p>
        </w:tc>
      </w:tr>
    </w:tbl>
    <w:tbl>
      <w:tblPr>
        <w:tblpPr w:leftFromText="180" w:rightFromText="180" w:vertAnchor="page" w:horzAnchor="margin" w:tblpY="8656"/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88"/>
      </w:tblGrid>
      <w:tr w:rsidR="00AA112E" w:rsidRPr="000C7A4A" w:rsidTr="00AA112E">
        <w:tc>
          <w:tcPr>
            <w:tcW w:w="10788" w:type="dxa"/>
            <w:tcBorders>
              <w:top w:val="nil"/>
              <w:bottom w:val="single" w:sz="4" w:space="0" w:color="auto"/>
            </w:tcBorders>
            <w:shd w:val="clear" w:color="auto" w:fill="D9D9D9"/>
          </w:tcPr>
          <w:p w:rsidR="00AA112E" w:rsidRPr="000C7A4A" w:rsidRDefault="00AA112E" w:rsidP="00AA112E">
            <w:pPr>
              <w:pStyle w:val="Heading3"/>
              <w:spacing w:before="60"/>
              <w:jc w:val="center"/>
              <w:rPr>
                <w:rFonts w:ascii="Garamond" w:hAnsi="Garamond" w:cs="Arial"/>
                <w:b w:val="0"/>
                <w:sz w:val="28"/>
                <w:szCs w:val="28"/>
              </w:rPr>
            </w:pPr>
            <w:r>
              <w:rPr>
                <w:szCs w:val="28"/>
              </w:rPr>
              <w:t>Stage 3: Design</w:t>
            </w:r>
            <w:r w:rsidRPr="000C7A4A">
              <w:rPr>
                <w:szCs w:val="28"/>
              </w:rPr>
              <w:t xml:space="preserve"> Learning Activities</w:t>
            </w:r>
          </w:p>
        </w:tc>
      </w:tr>
      <w:tr w:rsidR="00AA112E" w:rsidRPr="000C7A4A" w:rsidTr="00AA112E">
        <w:trPr>
          <w:trHeight w:val="2447"/>
        </w:trPr>
        <w:tc>
          <w:tcPr>
            <w:tcW w:w="10788" w:type="dxa"/>
            <w:shd w:val="clear" w:color="auto" w:fill="auto"/>
          </w:tcPr>
          <w:p w:rsidR="00AA112E" w:rsidRPr="000C7A4A" w:rsidRDefault="00AA112E" w:rsidP="00AA112E">
            <w:pPr>
              <w:rPr>
                <w:rFonts w:ascii="Arial" w:hAnsi="Arial" w:cs="Arial"/>
                <w:b/>
              </w:rPr>
            </w:pPr>
            <w:r w:rsidRPr="000C7A4A">
              <w:rPr>
                <w:rFonts w:ascii="Arial" w:hAnsi="Arial" w:cs="Arial"/>
                <w:b/>
              </w:rPr>
              <w:t>Learning Activities:</w:t>
            </w:r>
          </w:p>
          <w:p w:rsidR="00AA112E" w:rsidRDefault="00AA112E" w:rsidP="00AA112E">
            <w:pPr>
              <w:rPr>
                <w:rFonts w:ascii="Arial Narrow" w:hAnsi="Arial Narrow"/>
                <w:sz w:val="22"/>
                <w:szCs w:val="22"/>
              </w:rPr>
            </w:pPr>
            <w:r w:rsidRPr="00066FA2">
              <w:rPr>
                <w:rFonts w:ascii="Arial Narrow" w:hAnsi="Arial Narrow"/>
                <w:sz w:val="22"/>
                <w:szCs w:val="22"/>
              </w:rPr>
              <w:t xml:space="preserve">What learning experiences and instruction will enable students to achieve the learning target? </w:t>
            </w:r>
          </w:p>
          <w:p w:rsidR="00AA112E" w:rsidRDefault="00AA112E" w:rsidP="00AA112E">
            <w:pPr>
              <w:rPr>
                <w:rFonts w:ascii="Arial Narrow" w:hAnsi="Arial Narrow"/>
                <w:sz w:val="22"/>
                <w:szCs w:val="22"/>
              </w:rPr>
            </w:pPr>
          </w:p>
          <w:p w:rsidR="00AA112E" w:rsidRDefault="00AA112E" w:rsidP="00AA112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Students will research a chosen animal and write a well constructed paragraph about the life cycle of the animal.  They will then use the paragraph as their script to record their voices.  Their recordings were imported into a free web 2.0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tool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called Blabberize.   Each student searched the internet and found a photo of their animal and saved it.  Together we then helped each student cut the mouth of their photo and record the script for their animal.</w:t>
            </w:r>
          </w:p>
          <w:p w:rsidR="00AA112E" w:rsidRDefault="00AA112E" w:rsidP="00AA112E">
            <w:pPr>
              <w:rPr>
                <w:rFonts w:ascii="Arial Narrow" w:hAnsi="Arial Narrow"/>
                <w:sz w:val="22"/>
                <w:szCs w:val="22"/>
              </w:rPr>
            </w:pPr>
          </w:p>
          <w:p w:rsidR="00AA112E" w:rsidRDefault="00AA112E" w:rsidP="00AA112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Tools used:</w:t>
            </w:r>
          </w:p>
          <w:p w:rsidR="00AA112E" w:rsidRDefault="00AA112E" w:rsidP="00AA112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Books in various reading levels and in English and Spanish</w:t>
            </w:r>
          </w:p>
          <w:p w:rsidR="00AA112E" w:rsidRDefault="00AA112E" w:rsidP="00AA112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Step Up to writing paragraph formatting</w:t>
            </w:r>
          </w:p>
          <w:p w:rsidR="00AA112E" w:rsidRDefault="00AA112E" w:rsidP="00AA112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Free account at </w:t>
            </w:r>
            <w:hyperlink r:id="rId7" w:history="1">
              <w:r w:rsidRPr="00DA6DF5">
                <w:rPr>
                  <w:rStyle w:val="Hyperlink"/>
                  <w:rFonts w:ascii="Arial Narrow" w:hAnsi="Arial Narrow"/>
                  <w:sz w:val="22"/>
                  <w:szCs w:val="22"/>
                </w:rPr>
                <w:t>www.Blabberize.com</w:t>
              </w:r>
            </w:hyperlink>
          </w:p>
          <w:p w:rsidR="00AA112E" w:rsidRPr="00AA112E" w:rsidRDefault="00AA112E" w:rsidP="00AA112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Headset with microphone</w:t>
            </w:r>
          </w:p>
          <w:p w:rsidR="00AA112E" w:rsidRDefault="00AA112E" w:rsidP="00AA112E">
            <w:pPr>
              <w:pStyle w:val="ListBullet3"/>
              <w:numPr>
                <w:ilvl w:val="0"/>
                <w:numId w:val="0"/>
              </w:numPr>
              <w:ind w:left="360"/>
            </w:pPr>
          </w:p>
          <w:p w:rsidR="00AA112E" w:rsidRDefault="00AA112E" w:rsidP="00AA112E">
            <w:pPr>
              <w:pStyle w:val="ListBullet3"/>
              <w:numPr>
                <w:ilvl w:val="0"/>
                <w:numId w:val="0"/>
              </w:numPr>
              <w:ind w:left="360"/>
            </w:pPr>
          </w:p>
          <w:p w:rsidR="00AA112E" w:rsidRPr="00E15C0B" w:rsidRDefault="00AA112E" w:rsidP="00AA112E">
            <w:pPr>
              <w:pStyle w:val="ListBullet3"/>
              <w:numPr>
                <w:ilvl w:val="0"/>
                <w:numId w:val="0"/>
              </w:numPr>
              <w:ind w:left="360"/>
            </w:pPr>
          </w:p>
        </w:tc>
      </w:tr>
    </w:tbl>
    <w:p w:rsidR="00464D8E" w:rsidRDefault="00464D8E" w:rsidP="00AA112E"/>
    <w:sectPr w:rsidR="00464D8E" w:rsidSect="00464D8E">
      <w:headerReference w:type="default" r:id="rId8"/>
      <w:footerReference w:type="default" r:id="rId9"/>
      <w:pgSz w:w="12240" w:h="15840"/>
      <w:pgMar w:top="1080" w:right="864" w:bottom="990" w:left="864" w:header="720" w:footer="50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F99" w:rsidRDefault="00627F99">
      <w:r>
        <w:separator/>
      </w:r>
    </w:p>
  </w:endnote>
  <w:endnote w:type="continuationSeparator" w:id="0">
    <w:p w:rsidR="00627F99" w:rsidRDefault="00627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12E" w:rsidRPr="00AA112E" w:rsidRDefault="00AA112E" w:rsidP="00AA112E">
    <w:pPr>
      <w:rPr>
        <w:sz w:val="2"/>
      </w:rPr>
    </w:pPr>
    <w:r w:rsidRPr="00BC2929">
      <w:t xml:space="preserve">* Adapted from </w:t>
    </w:r>
    <w:r w:rsidRPr="00BC2929">
      <w:rPr>
        <w:i/>
      </w:rPr>
      <w:t>Understanding by Design</w:t>
    </w:r>
    <w:r w:rsidRPr="00BC2929">
      <w:t>, p. 22</w:t>
    </w:r>
    <w:r>
      <w:t xml:space="preserve">, by </w:t>
    </w:r>
    <w:proofErr w:type="spellStart"/>
    <w:r>
      <w:t>Grant</w:t>
    </w:r>
    <w:r w:rsidRPr="00BC2929">
      <w:t>Wiggins</w:t>
    </w:r>
    <w:proofErr w:type="spellEnd"/>
    <w:r w:rsidRPr="00BC2929">
      <w:t xml:space="preserve"> &amp;</w:t>
    </w:r>
    <w:r>
      <w:t xml:space="preserve"> Jay </w:t>
    </w:r>
    <w:proofErr w:type="spellStart"/>
    <w:r w:rsidRPr="00BC2929">
      <w:t>McTighe</w:t>
    </w:r>
    <w:proofErr w:type="spellEnd"/>
    <w:r>
      <w:t xml:space="preserve"> (2</w:t>
    </w:r>
    <w:r w:rsidRPr="00BC2929">
      <w:rPr>
        <w:vertAlign w:val="superscript"/>
      </w:rPr>
      <w:t>nd</w:t>
    </w:r>
    <w:r>
      <w:t xml:space="preserve"> edition, 2005)</w:t>
    </w:r>
    <w:r w:rsidRPr="00BC2929">
      <w:t>.</w:t>
    </w:r>
  </w:p>
  <w:p w:rsidR="00464D8E" w:rsidRPr="005C4FF4" w:rsidRDefault="00464D8E" w:rsidP="00464D8E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F99" w:rsidRDefault="00627F99">
      <w:r>
        <w:separator/>
      </w:r>
    </w:p>
  </w:footnote>
  <w:footnote w:type="continuationSeparator" w:id="0">
    <w:p w:rsidR="00627F99" w:rsidRDefault="00627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12E" w:rsidRDefault="00AA112E" w:rsidP="00AA112E">
    <w:pPr>
      <w:pStyle w:val="Header"/>
      <w:jc w:val="right"/>
    </w:pPr>
    <w:r w:rsidRPr="00405A41">
      <w:rPr>
        <w:rFonts w:ascii="Arial" w:hAnsi="Arial"/>
        <w:b/>
        <w:color w:val="000090"/>
      </w:rPr>
      <w:t>Understand</w:t>
    </w:r>
    <w:r>
      <w:rPr>
        <w:rFonts w:ascii="Arial" w:hAnsi="Arial"/>
        <w:b/>
        <w:color w:val="000090"/>
      </w:rPr>
      <w:t xml:space="preserve">ing by Design </w:t>
    </w:r>
    <w:r w:rsidRPr="00405A41">
      <w:rPr>
        <w:rFonts w:ascii="Arial" w:hAnsi="Arial"/>
        <w:b/>
        <w:color w:val="000090"/>
      </w:rPr>
      <w:t>*</w:t>
    </w:r>
    <w:r>
      <w:rPr>
        <w:rFonts w:ascii="Arial" w:hAnsi="Arial"/>
        <w:b/>
        <w:color w:val="000090"/>
      </w:rPr>
      <w:t xml:space="preserve">       </w:t>
    </w:r>
  </w:p>
  <w:p w:rsidR="00AA112E" w:rsidRDefault="00AA11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2124D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CCEE5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292CDC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EFAE2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80500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890E81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C48FB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0F68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250D8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5B2B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89C8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8B4022D"/>
    <w:multiLevelType w:val="hybridMultilevel"/>
    <w:tmpl w:val="4A82AFD4"/>
    <w:lvl w:ilvl="0" w:tplc="10B2D918">
      <w:start w:val="1"/>
      <w:numFmt w:val="bullet"/>
      <w:lvlText w:val="o"/>
      <w:lvlJc w:val="left"/>
      <w:pPr>
        <w:tabs>
          <w:tab w:val="num" w:pos="648"/>
        </w:tabs>
        <w:ind w:left="648" w:hanging="72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4D3E8F"/>
    <w:multiLevelType w:val="hybridMultilevel"/>
    <w:tmpl w:val="9D543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0380B"/>
    <w:multiLevelType w:val="hybridMultilevel"/>
    <w:tmpl w:val="609A6E98"/>
    <w:lvl w:ilvl="0" w:tplc="B4628C24">
      <w:start w:val="1"/>
      <w:numFmt w:val="bullet"/>
      <w:pStyle w:val="ListBullet3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aramon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aramon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aramon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4831E0"/>
    <w:multiLevelType w:val="hybridMultilevel"/>
    <w:tmpl w:val="3F62150A"/>
    <w:lvl w:ilvl="0" w:tplc="5EFC6102">
      <w:start w:val="1"/>
      <w:numFmt w:val="decimal"/>
      <w:pStyle w:val="ListBullet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250229"/>
    <w:multiLevelType w:val="hybridMultilevel"/>
    <w:tmpl w:val="F9468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5A5E7D"/>
    <w:multiLevelType w:val="hybridMultilevel"/>
    <w:tmpl w:val="9B2C7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0"/>
  </w:num>
  <w:num w:numId="15">
    <w:abstractNumId w:val="13"/>
  </w:num>
  <w:num w:numId="16">
    <w:abstractNumId w:val="14"/>
  </w:num>
  <w:num w:numId="17">
    <w:abstractNumId w:val="16"/>
  </w:num>
  <w:num w:numId="18">
    <w:abstractNumId w:val="15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4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71E"/>
    <w:rsid w:val="00066FA2"/>
    <w:rsid w:val="001364CF"/>
    <w:rsid w:val="001F5751"/>
    <w:rsid w:val="002445A1"/>
    <w:rsid w:val="003634F5"/>
    <w:rsid w:val="003D060C"/>
    <w:rsid w:val="00464D8E"/>
    <w:rsid w:val="004E2983"/>
    <w:rsid w:val="00627F99"/>
    <w:rsid w:val="00934CA9"/>
    <w:rsid w:val="009520DC"/>
    <w:rsid w:val="00AA112E"/>
    <w:rsid w:val="00B301CA"/>
    <w:rsid w:val="00D322A9"/>
    <w:rsid w:val="00E514EF"/>
    <w:rsid w:val="00E7171E"/>
    <w:rsid w:val="00F7038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322A9"/>
    <w:rPr>
      <w:sz w:val="24"/>
      <w:szCs w:val="24"/>
    </w:rPr>
  </w:style>
  <w:style w:type="paragraph" w:styleId="Heading2">
    <w:name w:val="heading 2"/>
    <w:basedOn w:val="Normal"/>
    <w:next w:val="Normal"/>
    <w:qFormat/>
    <w:rsid w:val="00B705F1"/>
    <w:pPr>
      <w:keepNext/>
      <w:jc w:val="center"/>
      <w:outlineLvl w:val="1"/>
    </w:pPr>
    <w:rPr>
      <w:rFonts w:ascii="Trebuchet MS" w:eastAsia="Times" w:hAnsi="Trebuchet MS"/>
      <w:sz w:val="28"/>
      <w:szCs w:val="20"/>
    </w:rPr>
  </w:style>
  <w:style w:type="paragraph" w:styleId="Heading3">
    <w:name w:val="heading 3"/>
    <w:basedOn w:val="Normal"/>
    <w:next w:val="Normal"/>
    <w:qFormat/>
    <w:rsid w:val="00E86462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0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312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1312D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autoRedefine/>
    <w:rsid w:val="001F5751"/>
    <w:pPr>
      <w:framePr w:hSpace="180" w:wrap="around" w:vAnchor="page" w:hAnchor="page" w:x="853" w:y="1621"/>
      <w:numPr>
        <w:numId w:val="16"/>
      </w:numPr>
    </w:pPr>
    <w:rPr>
      <w:rFonts w:ascii="Arial Narrow" w:hAnsi="Arial Narrow" w:cs="Arial"/>
      <w:sz w:val="22"/>
      <w:szCs w:val="22"/>
    </w:rPr>
  </w:style>
  <w:style w:type="paragraph" w:styleId="ListBullet2">
    <w:name w:val="List Bullet 2"/>
    <w:basedOn w:val="Normal"/>
    <w:autoRedefine/>
    <w:rsid w:val="00A958BD"/>
    <w:pPr>
      <w:numPr>
        <w:numId w:val="3"/>
      </w:numPr>
    </w:pPr>
  </w:style>
  <w:style w:type="paragraph" w:styleId="ListBullet3">
    <w:name w:val="List Bullet 3"/>
    <w:basedOn w:val="Normal"/>
    <w:rsid w:val="00E15C0B"/>
    <w:pPr>
      <w:numPr>
        <w:numId w:val="15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5C4FF4"/>
    <w:rPr>
      <w:sz w:val="24"/>
      <w:szCs w:val="24"/>
    </w:rPr>
  </w:style>
  <w:style w:type="paragraph" w:styleId="BalloonText">
    <w:name w:val="Balloon Text"/>
    <w:basedOn w:val="Normal"/>
    <w:link w:val="BalloonTextChar"/>
    <w:rsid w:val="001F5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57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1F5751"/>
    <w:pPr>
      <w:ind w:left="720"/>
      <w:contextualSpacing/>
    </w:pPr>
  </w:style>
  <w:style w:type="character" w:styleId="Hyperlink">
    <w:name w:val="Hyperlink"/>
    <w:basedOn w:val="DefaultParagraphFont"/>
    <w:rsid w:val="00AA112E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AA11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labberiz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Step 1: Identify Desired Results</vt:lpstr>
    </vt:vector>
  </TitlesOfParts>
  <Company>Denver Public Schools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 1: Identify Desired Results</dc:title>
  <dc:creator>GMunoz</dc:creator>
  <cp:lastModifiedBy>Megan</cp:lastModifiedBy>
  <cp:revision>2</cp:revision>
  <cp:lastPrinted>2007-11-14T22:47:00Z</cp:lastPrinted>
  <dcterms:created xsi:type="dcterms:W3CDTF">2011-04-12T04:21:00Z</dcterms:created>
  <dcterms:modified xsi:type="dcterms:W3CDTF">2011-04-12T04:21:00Z</dcterms:modified>
</cp:coreProperties>
</file>